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C42E7" w:rsidRDefault="005C42E7" w:rsidP="005C42E7">
      <w:pPr>
        <w:pStyle w:val="Heading1"/>
        <w:rPr>
          <w:lang w:val="en-IE"/>
        </w:rPr>
      </w:pPr>
      <w:r>
        <w:rPr>
          <w:lang w:val="en-IE"/>
        </w:rPr>
        <w:t>Learning Outcomes 2 (LO):</w:t>
      </w:r>
    </w:p>
    <w:p w:rsidR="005C42E7" w:rsidRDefault="005C42E7" w:rsidP="005C42E7">
      <w:pPr>
        <w:pStyle w:val="Heading2"/>
        <w:rPr>
          <w:lang w:val="en-IE"/>
        </w:rPr>
      </w:pPr>
      <w:r>
        <w:rPr>
          <w:lang w:val="en-IE"/>
        </w:rPr>
        <w:t xml:space="preserve">LO: </w:t>
      </w:r>
      <w:r>
        <w:t>Adjust the Kinect sensor's angle to ensure the player is being tracked correctly</w:t>
      </w:r>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Pr>
          <w:lang w:val="en-IE"/>
        </w:rPr>
        <w:t xml:space="preserve">Kinect sensor bar’s </w:t>
      </w:r>
      <w:r w:rsidR="005C42E7">
        <w:rPr>
          <w:lang w:val="en-IE"/>
        </w:rPr>
        <w:t xml:space="preserve">angle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the documentation for the Kinect sensor’s angle adjustment on </w:t>
      </w:r>
      <w:proofErr w:type="spellStart"/>
      <w:r w:rsidR="009C1E65">
        <w:rPr>
          <w:lang w:val="en-IE"/>
        </w:rPr>
        <w:t>msdn</w:t>
      </w:r>
      <w:proofErr w:type="spellEnd"/>
      <w:r w:rsidR="009C1E65">
        <w:rPr>
          <w:lang w:val="en-IE"/>
        </w:rPr>
        <w:t xml:space="preserve"> at </w:t>
      </w:r>
      <w:hyperlink r:id="rId7"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415EA0" w:rsidRDefault="00415EA0" w:rsidP="00415EA0"/>
    <w:p w:rsidR="007C232D" w:rsidRDefault="00415EA0" w:rsidP="009C1E65">
      <w:r>
        <w:lastRenderedPageBreak/>
        <w:t>The second was to monitor the player’s depth value and not allow the angle adjustment to occur until the player was within a set range.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553217" w:rsidRDefault="00553217" w:rsidP="009C1E65"/>
    <w:p w:rsidR="00553217" w:rsidRDefault="00553217"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8" o:title=""/>
          </v:shape>
          <o:OLEObject Type="Embed" ProgID="Package" ShapeID="_x0000_i1025" DrawAspect="Content" ObjectID="_1416406943" r:id="rId9"/>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is as below. The closest skeleton is the one calculated above. This calls the method to adjust the sensor on the first run through then sets the angle set flag to false if either the lower half or the upper half of the player’s body is not being tracked. This triggers a readjustment of the sensor angle on the next update.</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0C1C11">
      <w:pPr>
        <w:pStyle w:val="Heading2"/>
        <w:rPr>
          <w:lang w:val="en-IE"/>
        </w:rPr>
      </w:pPr>
      <w:r>
        <w:rPr>
          <w:lang w:val="en-IE"/>
        </w:rPr>
        <w:t xml:space="preserve">LO: </w:t>
      </w:r>
      <w:r w:rsidRPr="000C1C11">
        <w:rPr>
          <w:lang w:val="en-IE"/>
        </w:rPr>
        <w:t>Track a user's hand position smoothly, consistently and accurately</w:t>
      </w:r>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I would need to research how to smooth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no impact on the gestures which are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jumpiness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 xml:space="preserve">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skeleton point into 2D space.</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0"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D837C9">
      <w:pPr>
        <w:pStyle w:val="Heading2"/>
      </w:pPr>
      <w:r>
        <w:rPr>
          <w:lang w:val="en-IE"/>
        </w:rPr>
        <w:t xml:space="preserve">LO: </w:t>
      </w:r>
      <w:r>
        <w:t>Create a motor driven entity using multiple bodies and joints using the Farseer physics engine</w:t>
      </w:r>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1"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2" w:history="1">
        <w:r w:rsidRPr="00646E97">
          <w:rPr>
            <w:rStyle w:val="Hyperlink"/>
            <w:lang w:val="en-IE"/>
          </w:rPr>
          <w:t>www.madgamedev.com/post/2010/09/09/Article-XNA-Farseer-Platform-Physics-Tutorial.aspx</w:t>
        </w:r>
      </w:hyperlink>
      <w:r>
        <w:rPr>
          <w:lang w:val="en-IE"/>
        </w:rPr>
        <w:t xml:space="preserve">. </w:t>
      </w:r>
      <w:r w:rsidR="00E95978">
        <w:rPr>
          <w:lang w:val="en-IE"/>
        </w:rPr>
        <w:t>This solution eliminates solves a lot of the problems associated with moving a character in a 2D physics engine as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 it is kept upright using a fixed angle joint. To move the character all you then have to do is apply a motor force to the circle which causes it to spin, pushing the box forward.</w:t>
      </w:r>
    </w:p>
    <w:p w:rsidR="00EC1052" w:rsidRDefault="00EC1052" w:rsidP="00A25D48">
      <w:pPr>
        <w:rPr>
          <w:lang w:val="en-IE"/>
        </w:rPr>
      </w:pPr>
      <w:r>
        <w:rPr>
          <w:lang w:val="en-IE"/>
        </w:rPr>
        <w:t xml:space="preserve">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w:t>
      </w:r>
      <w:r>
        <w:rPr>
          <w:lang w:val="en-IE"/>
        </w:rPr>
        <w:t>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lang w:val="en-IE"/>
        </w:rPr>
        <w:drawing>
          <wp:inline distT="0" distB="0" distL="0" distR="0" wp14:anchorId="30E020A3" wp14:editId="3801D2A8">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w:t>
      </w:r>
      <w:r>
        <w:rPr>
          <w:rFonts w:ascii="Consolas" w:hAnsi="Consolas" w:cs="Consolas"/>
          <w:color w:val="76923C" w:themeColor="accent3" w:themeShade="BF"/>
          <w:sz w:val="16"/>
          <w:szCs w:val="16"/>
          <w:lang w:val="en-IE"/>
        </w:rPr>
        <w:t>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w:t>
      </w:r>
      <w:bookmarkStart w:id="0" w:name="_GoBack"/>
      <w:bookmarkEnd w:id="0"/>
      <w:r>
        <w:rPr>
          <w:lang w:val="en-IE"/>
        </w:rPr>
        <w:t>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4" w:history="1">
        <w:r w:rsidR="00A25D48" w:rsidRPr="007D0DE7">
          <w:rPr>
            <w:rStyle w:val="Hyperlink"/>
            <w:lang w:val="en-IE"/>
          </w:rPr>
          <w:t>http://farseerphysics.codeplex.com/discussi</w:t>
        </w:r>
        <w:r w:rsidR="00A25D48" w:rsidRPr="007D0DE7">
          <w:rPr>
            <w:rStyle w:val="Hyperlink"/>
            <w:lang w:val="en-IE"/>
          </w:rPr>
          <w:t>o</w:t>
        </w:r>
        <w:r w:rsidR="00A25D48" w:rsidRPr="007D0DE7">
          <w:rPr>
            <w:rStyle w:val="Hyperlink"/>
            <w:lang w:val="en-IE"/>
          </w:rPr>
          <w:t>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A25D48" w:rsidRPr="00EC1052" w:rsidRDefault="00A25D48" w:rsidP="00EC1052">
      <w:pPr>
        <w:autoSpaceDE w:val="0"/>
        <w:autoSpaceDN w:val="0"/>
        <w:adjustRightInd w:val="0"/>
        <w:spacing w:after="0" w:line="240" w:lineRule="auto"/>
        <w:rPr>
          <w:rFonts w:ascii="Consolas" w:hAnsi="Consolas" w:cs="Consolas"/>
          <w:sz w:val="16"/>
          <w:szCs w:val="16"/>
          <w:lang w:val="en-IE"/>
        </w:rPr>
      </w:pPr>
      <w:r>
        <w:rPr>
          <w:lang w:val="en-IE"/>
        </w:rPr>
        <w:br w:type="page"/>
      </w:r>
    </w:p>
    <w:p w:rsidR="00666E34" w:rsidRDefault="00666E34" w:rsidP="00973A4E">
      <w:pPr>
        <w:pStyle w:val="Heading1"/>
        <w:rPr>
          <w:lang w:val="en-IE"/>
        </w:rPr>
      </w:pPr>
      <w:r>
        <w:rPr>
          <w:lang w:val="en-IE"/>
        </w:rPr>
        <w:lastRenderedPageBreak/>
        <w:t>Learning Outcomes</w:t>
      </w:r>
      <w:r w:rsidR="005C42E7">
        <w:rPr>
          <w:lang w:val="en-IE"/>
        </w:rPr>
        <w:t xml:space="preserve"> 1 </w:t>
      </w:r>
      <w:r>
        <w:rPr>
          <w:lang w:val="en-IE"/>
        </w:rPr>
        <w:t>(LO):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1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lastRenderedPageBreak/>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17" o:title=""/>
          </v:shape>
          <o:OLEObject Type="Embed" ProgID="Package" ShapeID="_x0000_i1026" DrawAspect="Content" ObjectID="_1416406944" r:id="rId18"/>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1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20"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21"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 xml:space="preserve">tion in the </w:t>
      </w:r>
      <w:r w:rsidR="006E03C3">
        <w:rPr>
          <w:lang w:val="en-IE" w:eastAsia="en-IE"/>
        </w:rPr>
        <w:lastRenderedPageBreak/>
        <w:t>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lastRenderedPageBreak/>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15B75B5" wp14:editId="4CBF55E1">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6"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2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3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lastRenderedPageBreak/>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lastRenderedPageBreak/>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lastRenderedPageBreak/>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3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39" w:history="1">
        <w:r w:rsidRPr="007D34BD">
          <w:rPr>
            <w:rStyle w:val="Hyperlink"/>
            <w:lang w:val="en-IE"/>
          </w:rPr>
          <w:t>http://msdn.microsoft.com/en-us/library/microsoft.kinect.kinectsensor.elevationangle.aspx</w:t>
        </w:r>
      </w:hyperlink>
      <w:r>
        <w:rPr>
          <w:lang w:val="en-IE"/>
        </w:rPr>
        <w:t xml:space="preserve"> as a reference for this.</w:t>
      </w:r>
    </w:p>
    <w:p w:rsidR="003C746E" w:rsidRPr="00C15D58" w:rsidRDefault="003C746E" w:rsidP="003C746E">
      <w:pPr>
        <w:rPr>
          <w:lang w:val="en-IE"/>
        </w:rPr>
      </w:pPr>
    </w:p>
    <w:sectPr w:rsidR="003C746E"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0"/>
  </w:num>
  <w:num w:numId="4">
    <w:abstractNumId w:val="1"/>
  </w:num>
  <w:num w:numId="5">
    <w:abstractNumId w:val="5"/>
  </w:num>
  <w:num w:numId="6">
    <w:abstractNumId w:val="6"/>
  </w:num>
  <w:num w:numId="7">
    <w:abstractNumId w:val="11"/>
  </w:num>
  <w:num w:numId="8">
    <w:abstractNumId w:val="2"/>
  </w:num>
  <w:num w:numId="9">
    <w:abstractNumId w:val="8"/>
  </w:num>
  <w:num w:numId="10">
    <w:abstractNumId w:val="0"/>
  </w:num>
  <w:num w:numId="11">
    <w:abstractNumId w:val="9"/>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B3968"/>
    <w:rsid w:val="000C1C11"/>
    <w:rsid w:val="000D36E6"/>
    <w:rsid w:val="00143A33"/>
    <w:rsid w:val="00143CEE"/>
    <w:rsid w:val="0015149F"/>
    <w:rsid w:val="001575B3"/>
    <w:rsid w:val="001656C7"/>
    <w:rsid w:val="001760A2"/>
    <w:rsid w:val="001962D4"/>
    <w:rsid w:val="001A5A93"/>
    <w:rsid w:val="001B07FA"/>
    <w:rsid w:val="001B4575"/>
    <w:rsid w:val="002027A1"/>
    <w:rsid w:val="002264C1"/>
    <w:rsid w:val="002304B8"/>
    <w:rsid w:val="00254B29"/>
    <w:rsid w:val="0025705E"/>
    <w:rsid w:val="002B7D99"/>
    <w:rsid w:val="002C280B"/>
    <w:rsid w:val="002E1553"/>
    <w:rsid w:val="002E387B"/>
    <w:rsid w:val="002F2F08"/>
    <w:rsid w:val="00307830"/>
    <w:rsid w:val="00311A46"/>
    <w:rsid w:val="00343D13"/>
    <w:rsid w:val="00350296"/>
    <w:rsid w:val="003654E5"/>
    <w:rsid w:val="003C6991"/>
    <w:rsid w:val="003C7201"/>
    <w:rsid w:val="003C746E"/>
    <w:rsid w:val="003F6B28"/>
    <w:rsid w:val="00415EA0"/>
    <w:rsid w:val="00437265"/>
    <w:rsid w:val="0045128A"/>
    <w:rsid w:val="00461C87"/>
    <w:rsid w:val="00484464"/>
    <w:rsid w:val="0048784F"/>
    <w:rsid w:val="00490FCE"/>
    <w:rsid w:val="004B3E3B"/>
    <w:rsid w:val="004B722D"/>
    <w:rsid w:val="004E465D"/>
    <w:rsid w:val="004E521C"/>
    <w:rsid w:val="004F6651"/>
    <w:rsid w:val="00510FFB"/>
    <w:rsid w:val="00532106"/>
    <w:rsid w:val="00553217"/>
    <w:rsid w:val="005703B0"/>
    <w:rsid w:val="005C42E7"/>
    <w:rsid w:val="005F7D73"/>
    <w:rsid w:val="00615E6C"/>
    <w:rsid w:val="00650AFA"/>
    <w:rsid w:val="00666E34"/>
    <w:rsid w:val="00680EA4"/>
    <w:rsid w:val="00682A55"/>
    <w:rsid w:val="006858B8"/>
    <w:rsid w:val="006B025B"/>
    <w:rsid w:val="006B3652"/>
    <w:rsid w:val="006E03C3"/>
    <w:rsid w:val="006E4496"/>
    <w:rsid w:val="006F2755"/>
    <w:rsid w:val="00760185"/>
    <w:rsid w:val="007636FA"/>
    <w:rsid w:val="0077529B"/>
    <w:rsid w:val="00787331"/>
    <w:rsid w:val="007B324A"/>
    <w:rsid w:val="007B5230"/>
    <w:rsid w:val="007C232D"/>
    <w:rsid w:val="008623B5"/>
    <w:rsid w:val="00881540"/>
    <w:rsid w:val="008823C0"/>
    <w:rsid w:val="00892AD2"/>
    <w:rsid w:val="008A3B16"/>
    <w:rsid w:val="008E615F"/>
    <w:rsid w:val="008F39D8"/>
    <w:rsid w:val="00912474"/>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512D"/>
    <w:rsid w:val="00B62E68"/>
    <w:rsid w:val="00B90B90"/>
    <w:rsid w:val="00BE4DBA"/>
    <w:rsid w:val="00BF42F7"/>
    <w:rsid w:val="00C02115"/>
    <w:rsid w:val="00C069E4"/>
    <w:rsid w:val="00C146A5"/>
    <w:rsid w:val="00C15D58"/>
    <w:rsid w:val="00C21334"/>
    <w:rsid w:val="00C3756A"/>
    <w:rsid w:val="00C434F6"/>
    <w:rsid w:val="00C46921"/>
    <w:rsid w:val="00C9461E"/>
    <w:rsid w:val="00CB3206"/>
    <w:rsid w:val="00D2006D"/>
    <w:rsid w:val="00D3532A"/>
    <w:rsid w:val="00D648D9"/>
    <w:rsid w:val="00D65CC3"/>
    <w:rsid w:val="00D837C9"/>
    <w:rsid w:val="00D850CC"/>
    <w:rsid w:val="00D90081"/>
    <w:rsid w:val="00E079CF"/>
    <w:rsid w:val="00E20820"/>
    <w:rsid w:val="00E25E20"/>
    <w:rsid w:val="00E3109E"/>
    <w:rsid w:val="00E8534B"/>
    <w:rsid w:val="00E90F4D"/>
    <w:rsid w:val="00E95978"/>
    <w:rsid w:val="00EA4875"/>
    <w:rsid w:val="00EB18C8"/>
    <w:rsid w:val="00EC1052"/>
    <w:rsid w:val="00EC5389"/>
    <w:rsid w:val="00EC7BE0"/>
    <w:rsid w:val="00EE378E"/>
    <w:rsid w:val="00F23C45"/>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oleObject" Target="embeddings/oleObject2.bin"/><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msdn.microsoft.com/en-us/library/microsoft.kinect.kinectsensor.elevationangle.aspx" TargetMode="External"/><Relationship Id="rId3" Type="http://schemas.openxmlformats.org/officeDocument/2006/relationships/styles" Target="styles.xml"/><Relationship Id="rId21" Type="http://schemas.openxmlformats.org/officeDocument/2006/relationships/hyperlink" Target="http://elmaskubilay.blogspot.ie/2012/06/find-guid-globally-unique-identifier-of.html" TargetMode="External"/><Relationship Id="rId34" Type="http://schemas.openxmlformats.org/officeDocument/2006/relationships/hyperlink" Target="http://msdn.microsoft.com/en-us/library/ff604992.aspx" TargetMode="External"/><Relationship Id="rId7" Type="http://schemas.openxmlformats.org/officeDocument/2006/relationships/hyperlink" Target="http://msdn.microsoft.com/en-us/library/microsoft.kinect.kinectsensor.elevationangle.aspx" TargetMode="External"/><Relationship Id="rId12" Type="http://schemas.openxmlformats.org/officeDocument/2006/relationships/hyperlink" Target="http://www.madgamedev.com/post/2010/09/09/Article-XNA-Farseer-Platform-Physics-Tutorial.aspx" TargetMode="External"/><Relationship Id="rId17" Type="http://schemas.openxmlformats.org/officeDocument/2006/relationships/image" Target="media/image3.emf"/><Relationship Id="rId25" Type="http://schemas.openxmlformats.org/officeDocument/2006/relationships/hyperlink" Target="http://kinecttoolbox.codeplex.com/" TargetMode="External"/><Relationship Id="rId33" Type="http://schemas.openxmlformats.org/officeDocument/2006/relationships/hyperlink" Target="http://flax.ie/wp7-game-development-a-beginners-guide-xml-specified-content/" TargetMode="External"/><Relationship Id="rId38" Type="http://schemas.openxmlformats.org/officeDocument/2006/relationships/hyperlink" Target="http://farseerphysics.codeplex.com/discussions/267958" TargetMode="External"/><Relationship Id="rId2" Type="http://schemas.openxmlformats.org/officeDocument/2006/relationships/numbering" Target="numbering.xml"/><Relationship Id="rId16" Type="http://schemas.openxmlformats.org/officeDocument/2006/relationships/hyperlink" Target="http://kinecttoolbox.codeplex.com/" TargetMode="External"/><Relationship Id="rId20" Type="http://schemas.openxmlformats.org/officeDocument/2006/relationships/hyperlink" Target="http://msdn.microsoft.com/en-us/library/ms165429.aspx" TargetMode="External"/><Relationship Id="rId29" Type="http://schemas.openxmlformats.org/officeDocument/2006/relationships/hyperlink" Target="http://elmaskubilay.blogspot.ie/2012/06/find-guid-globally-unique-identifier-of.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mazingretardo.simiansoftwerks.com/2010/02/17/platformer-character-control-farseer-physics-engine/" TargetMode="External"/><Relationship Id="rId24" Type="http://schemas.openxmlformats.org/officeDocument/2006/relationships/hyperlink" Target="http://kinecttoolbox.codeplex.com/" TargetMode="External"/><Relationship Id="rId32" Type="http://schemas.openxmlformats.org/officeDocument/2006/relationships/hyperlink" Target="http://jason-mitchell.com/xna/xna-and-c-calling-datetime-now-is-expensive/" TargetMode="External"/><Relationship Id="rId37" Type="http://schemas.openxmlformats.org/officeDocument/2006/relationships/hyperlink" Target="http://farseerphysics.codeplex.com/discussions/250916"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tobint.com/blog/kinect-for-windows-sdk/" TargetMode="External"/><Relationship Id="rId23" Type="http://schemas.openxmlformats.org/officeDocument/2006/relationships/image" Target="media/image4.png"/><Relationship Id="rId28" Type="http://schemas.openxmlformats.org/officeDocument/2006/relationships/hyperlink" Target="http://msdn.microsoft.com/en-us/library/ms165429.aspx"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hyperlink" Target="http://cm-bloggers.blogspot.ie/2011/07/kinect-sdk-smoothing-skeleton-data.html" TargetMode="External"/><Relationship Id="rId19" Type="http://schemas.openxmlformats.org/officeDocument/2006/relationships/hyperlink" Target="http://stackoverflow.com/questions/1334436/adding-custom-prerequsites-to-visual-studio-setup-project" TargetMode="External"/><Relationship Id="rId31" Type="http://schemas.openxmlformats.org/officeDocument/2006/relationships/hyperlink" Target="http://www.eggheadcafe.com/tutorials/csharp/71b57428-6b59-4466-9762-ecb437ffac98/is-twitter-good-for-developers--and-datetimenow.aspx"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farseerphysics.codeplex.com/discussions/250916"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image" Target="media/image5.png"/><Relationship Id="rId30" Type="http://schemas.openxmlformats.org/officeDocument/2006/relationships/hyperlink" Target="http://amazingretardo.simiansoftwerks.com/2010/02/17/platformer-character-control-farseer-physics-engine/" TargetMode="External"/><Relationship Id="rId35" Type="http://schemas.openxmlformats.org/officeDocument/2006/relationships/hyperlink" Target="http://davisxna.wordpress.com/2011/07/27/saving-xml-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E68021-BC7B-4B05-A81C-F0D19930A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23</Pages>
  <Words>8234</Words>
  <Characters>46935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78</cp:revision>
  <dcterms:created xsi:type="dcterms:W3CDTF">2012-10-21T10:18:00Z</dcterms:created>
  <dcterms:modified xsi:type="dcterms:W3CDTF">2012-12-07T17:36:00Z</dcterms:modified>
</cp:coreProperties>
</file>